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560B2" w14:textId="77777777" w:rsidR="006F5306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252"/>
          <w:tab w:val="right" w:pos="8504"/>
        </w:tabs>
        <w:spacing w:line="209" w:lineRule="auto"/>
        <w:jc w:val="left"/>
        <w:rPr>
          <w:rFonts w:ascii="Meiryo" w:eastAsia="Meiryo" w:hAnsi="Meiryo" w:cs="Meiryo"/>
          <w:b/>
          <w:bCs/>
          <w:sz w:val="36"/>
          <w:szCs w:val="36"/>
        </w:rPr>
      </w:pPr>
      <w:r>
        <w:rPr>
          <w:rFonts w:ascii="Meiryo" w:eastAsia="Meiryo" w:hAnsi="Meiryo" w:cs="Meiryo"/>
          <w:b/>
          <w:bCs/>
          <w:sz w:val="36"/>
          <w:szCs w:val="36"/>
        </w:rPr>
        <w:t xml:space="preserve">PRESS RELEASE　　　　　　　　　　</w:t>
      </w:r>
      <w:r>
        <w:rPr>
          <w:rFonts w:ascii="Meiryo" w:eastAsia="Meiryo" w:hAnsi="Meiryo" w:cs="Meiryo"/>
          <w:b/>
          <w:bCs/>
          <w:noProof/>
          <w:sz w:val="36"/>
          <w:szCs w:val="36"/>
        </w:rPr>
        <w:drawing>
          <wp:inline distT="0" distB="0" distL="0" distR="0" wp14:anchorId="5AD23650" wp14:editId="4D7A8EC0">
            <wp:extent cx="1704095" cy="220901"/>
            <wp:effectExtent l="0" t="0" r="0" b="0"/>
            <wp:docPr id="2117760550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4B629B" w14:textId="77777777" w:rsidR="006F5306" w:rsidRDefault="00000000">
      <w:pPr>
        <w:spacing w:line="209" w:lineRule="auto"/>
        <w:ind w:right="840"/>
        <w:jc w:val="left"/>
        <w:rPr>
          <w:rFonts w:ascii="Meiryo" w:eastAsia="Meiryo" w:hAnsi="Meiryo" w:cs="Meiryo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71C346F8" wp14:editId="6B869585">
                <wp:simplePos x="0" y="0"/>
                <wp:positionH relativeFrom="column">
                  <wp:posOffset>-28564</wp:posOffset>
                </wp:positionH>
                <wp:positionV relativeFrom="paragraph">
                  <wp:posOffset>-28564</wp:posOffset>
                </wp:positionV>
                <wp:extent cx="6343650" cy="216535"/>
                <wp:effectExtent l="0" t="0" r="0" b="0"/>
                <wp:wrapNone/>
                <wp:docPr id="2117760548" name="正方形/長方形 2117760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45613" y="3743170"/>
                          <a:ext cx="6200775" cy="7366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D4012FE" w14:textId="77777777" w:rsidR="006F5306" w:rsidRDefault="006F5306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C346F8" id="正方形/長方形 2117760548" o:spid="_x0000_s1026" style="position:absolute;margin-left:-2.25pt;margin-top:-2.25pt;width:499.5pt;height:17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&#13;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7D4012FE" w14:textId="77777777" w:rsidR="006F5306" w:rsidRDefault="006F5306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812BB42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</w:rPr>
        <w:t>報道関係者各位　　　 　　　　　　　　　　　　　　　　　　　　　　　　　    2026年4月23日</w:t>
      </w:r>
    </w:p>
    <w:p w14:paraId="01A6C2D9" w14:textId="77777777" w:rsidR="006F5306" w:rsidRDefault="00000000">
      <w:pPr>
        <w:widowControl/>
        <w:pBdr>
          <w:top w:val="single" w:sz="4" w:space="1" w:color="000000"/>
          <w:left w:val="nil"/>
          <w:bottom w:val="single" w:sz="4" w:space="1" w:color="000000"/>
          <w:right w:val="nil"/>
          <w:between w:val="nil"/>
        </w:pBdr>
        <w:shd w:val="clear" w:color="auto" w:fill="FFFFFF"/>
        <w:spacing w:line="209" w:lineRule="auto"/>
        <w:jc w:val="center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b/>
          <w:bCs/>
          <w:sz w:val="24"/>
          <w:szCs w:val="24"/>
        </w:rPr>
        <w:t>DMM GAMESと小高和剛率いる</w:t>
      </w:r>
      <w:proofErr w:type="spellStart"/>
      <w:r>
        <w:rPr>
          <w:rFonts w:ascii="Meiryo" w:eastAsia="Meiryo" w:hAnsi="Meiryo" w:cs="Meiryo"/>
          <w:b/>
          <w:bCs/>
          <w:sz w:val="24"/>
          <w:szCs w:val="24"/>
        </w:rPr>
        <w:t>Tookyo</w:t>
      </w:r>
      <w:proofErr w:type="spellEnd"/>
      <w:r>
        <w:rPr>
          <w:rFonts w:ascii="Meiryo" w:eastAsia="Meiryo" w:hAnsi="Meiryo" w:cs="Meiryo"/>
          <w:b/>
          <w:bCs/>
          <w:sz w:val="24"/>
          <w:szCs w:val="24"/>
        </w:rPr>
        <w:t xml:space="preserve"> Gamesが送るマルチジャンルADV『終天教団』にてNintendo Switch™2 Editionパッケージ版が本日発売！</w:t>
      </w:r>
    </w:p>
    <w:p w14:paraId="758DB9A6" w14:textId="77777777" w:rsidR="006F5306" w:rsidRDefault="006F5306">
      <w:pPr>
        <w:tabs>
          <w:tab w:val="left" w:pos="1275"/>
        </w:tabs>
        <w:spacing w:line="209" w:lineRule="auto"/>
        <w:jc w:val="center"/>
        <w:rPr>
          <w:rFonts w:ascii="Meiryo" w:eastAsia="Meiryo" w:hAnsi="Meiryo" w:cs="Meiryo"/>
          <w:sz w:val="18"/>
          <w:szCs w:val="18"/>
        </w:rPr>
      </w:pPr>
    </w:p>
    <w:p w14:paraId="591805B2" w14:textId="77777777" w:rsidR="006F5306" w:rsidRDefault="00000000">
      <w:pPr>
        <w:tabs>
          <w:tab w:val="left" w:pos="1275"/>
        </w:tabs>
        <w:spacing w:line="209" w:lineRule="auto"/>
        <w:jc w:val="center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noProof/>
          <w:sz w:val="18"/>
          <w:szCs w:val="18"/>
        </w:rPr>
        <w:drawing>
          <wp:inline distT="114300" distB="114300" distL="114300" distR="114300" wp14:anchorId="25231211" wp14:editId="4D78EEAA">
            <wp:extent cx="6173795" cy="3238500"/>
            <wp:effectExtent l="0" t="0" r="0" b="0"/>
            <wp:docPr id="2117760549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9F74BB" w14:textId="77777777" w:rsidR="006F5306" w:rsidRDefault="006F5306">
      <w:pPr>
        <w:tabs>
          <w:tab w:val="left" w:pos="1275"/>
        </w:tabs>
        <w:spacing w:line="209" w:lineRule="auto"/>
        <w:jc w:val="center"/>
        <w:rPr>
          <w:rFonts w:ascii="Meiryo" w:eastAsia="Meiryo" w:hAnsi="Meiryo" w:cs="Meiryo"/>
          <w:sz w:val="18"/>
          <w:szCs w:val="18"/>
        </w:rPr>
      </w:pPr>
    </w:p>
    <w:p w14:paraId="454DCF19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DMM GAMESを運営する合同会社EXNOA（本社：東京都港区、CEO：東條 寛、URL：</w:t>
      </w:r>
      <w:r>
        <w:fldChar w:fldCharType="begin"/>
      </w:r>
      <w:r>
        <w:instrText>HYPERLINK "https://games.dmm.com/"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18"/>
          <w:szCs w:val="18"/>
          <w:u w:val="single"/>
        </w:rPr>
        <w:t>https://games.dmm.com/</w:t>
      </w:r>
      <w:r>
        <w:fldChar w:fldCharType="end"/>
      </w:r>
      <w:r>
        <w:rPr>
          <w:rFonts w:ascii="Meiryo" w:eastAsia="Meiryo" w:hAnsi="Meiryo" w:cs="Meiryo"/>
          <w:sz w:val="18"/>
          <w:szCs w:val="18"/>
        </w:rPr>
        <w:t>）は、トゥーキョーゲームス株式会社（本社：埼玉県所沢市、CEO：小高和剛、URL：</w:t>
      </w:r>
      <w:r>
        <w:fldChar w:fldCharType="begin"/>
      </w:r>
      <w:r>
        <w:instrText>HYPERLINK "https://tookyogames.jp/"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18"/>
          <w:szCs w:val="18"/>
          <w:u w:val="single"/>
        </w:rPr>
        <w:t>https://tookyogames.jp/</w:t>
      </w:r>
      <w:r>
        <w:fldChar w:fldCharType="end"/>
      </w:r>
      <w:r>
        <w:rPr>
          <w:rFonts w:ascii="Meiryo" w:eastAsia="Meiryo" w:hAnsi="Meiryo" w:cs="Meiryo"/>
          <w:sz w:val="18"/>
          <w:szCs w:val="18"/>
        </w:rPr>
        <w:t>）とタッグを組んだ新作『終天教団』にて、Nintendo Switch™2 Editionパッケージ版を本日4月23日(木)に発売いたしました。</w:t>
      </w:r>
    </w:p>
    <w:p w14:paraId="550ECF84" w14:textId="77777777" w:rsidR="006F5306" w:rsidRDefault="006F5306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343BE833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■『終天教団』Nintendo Switch™2 Editionパッケージ版の詳細</w:t>
      </w:r>
    </w:p>
    <w:p w14:paraId="7947BFEB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noProof/>
          <w:sz w:val="22"/>
          <w:szCs w:val="22"/>
        </w:rPr>
        <w:drawing>
          <wp:inline distT="114300" distB="114300" distL="114300" distR="114300" wp14:anchorId="3368DD74" wp14:editId="590481FB">
            <wp:extent cx="1638019" cy="2328556"/>
            <wp:effectExtent l="0" t="0" r="0" b="0"/>
            <wp:docPr id="2117760551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38019" cy="23285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09AA0F1" w14:textId="77777777" w:rsidR="006F5306" w:rsidRDefault="006F5306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</w:p>
    <w:p w14:paraId="571D2015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発売日: 2026年4月23日(木) 発売</w:t>
      </w:r>
    </w:p>
    <w:p w14:paraId="13649A00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lastRenderedPageBreak/>
        <w:t>希望小売価格 7,310円(税込)</w:t>
      </w:r>
    </w:p>
    <w:p w14:paraId="1574B9B6" w14:textId="77777777" w:rsidR="006F5306" w:rsidRDefault="006F5306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3A052813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＜Nintendo Switch™2 Editionの特長＞</w:t>
      </w:r>
    </w:p>
    <w:p w14:paraId="72DF3A24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・高フレームレート化 (TV/携帯モード共に可変フレームレート60-120)</w:t>
      </w:r>
    </w:p>
    <w:p w14:paraId="78C65DBA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・マウス対応 (マウス操作できる場面全てに対応)</w:t>
      </w:r>
    </w:p>
    <w:p w14:paraId="6D06A2ED" w14:textId="77777777" w:rsidR="006F5306" w:rsidRDefault="006F5306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32A54FC4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『終天教団』Nintendo Switch™2 Editionの詳細は公式サイトをご確認ください。</w:t>
      </w:r>
    </w:p>
    <w:p w14:paraId="0AF1DAD0" w14:textId="77777777" w:rsidR="006F5306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hyperlink r:id="rId10">
        <w:r>
          <w:rPr>
            <w:rFonts w:ascii="Meiryo" w:eastAsia="Meiryo" w:hAnsi="Meiryo" w:cs="Meiryo"/>
            <w:color w:val="0000FF"/>
            <w:sz w:val="18"/>
            <w:szCs w:val="18"/>
            <w:u w:val="single"/>
          </w:rPr>
          <w:t>https://shuten-kyodan.com/products/</w:t>
        </w:r>
      </w:hyperlink>
    </w:p>
    <w:p w14:paraId="7B641169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48FCDDA8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27D06141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22"/>
          <w:szCs w:val="22"/>
          <w:u w:val="single"/>
        </w:rPr>
      </w:pPr>
      <w:r>
        <w:rPr>
          <w:rFonts w:ascii="Meiryo" w:eastAsia="Meiryo" w:hAnsi="Meiryo" w:cs="Meiryo"/>
          <w:b/>
          <w:bCs/>
          <w:sz w:val="22"/>
          <w:szCs w:val="22"/>
          <w:u w:val="single"/>
        </w:rPr>
        <w:t>■『終天教団』製品概要</w:t>
      </w:r>
    </w:p>
    <w:p w14:paraId="002FD1AF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b/>
          <w:bCs/>
          <w:noProof/>
          <w:sz w:val="18"/>
          <w:szCs w:val="18"/>
        </w:rPr>
        <w:drawing>
          <wp:inline distT="0" distB="0" distL="0" distR="0" wp14:anchorId="1CFB6808" wp14:editId="73D2B952">
            <wp:extent cx="1824403" cy="2915787"/>
            <wp:effectExtent l="0" t="0" r="0" b="0"/>
            <wp:docPr id="2117760552" name="image3.jpg" descr="カラフルな絵&#10;&#10;自動的に生成された説明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カラフルな絵&#10;&#10;自動的に生成された説明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24403" cy="29157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8BDC99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『終天教団』は、DMM GAMESと小高和剛氏(代表作ダンガンロンパ等)率いる</w:t>
      </w:r>
      <w:proofErr w:type="spellStart"/>
      <w:r>
        <w:rPr>
          <w:rFonts w:ascii="Meiryo" w:eastAsia="Meiryo" w:hAnsi="Meiryo" w:cs="Meiryo"/>
          <w:sz w:val="18"/>
          <w:szCs w:val="18"/>
        </w:rPr>
        <w:t>Tookyo</w:t>
      </w:r>
      <w:proofErr w:type="spellEnd"/>
      <w:r>
        <w:rPr>
          <w:rFonts w:ascii="Meiryo" w:eastAsia="Meiryo" w:hAnsi="Meiryo" w:cs="Meiryo"/>
          <w:sz w:val="18"/>
          <w:szCs w:val="18"/>
        </w:rPr>
        <w:t xml:space="preserve"> Gamesがタッグを組み、ステルスアクションホラーやマルチ視点ザッピングノベルなど、本作1本で異なる5つのゲームシステムを楽しめる「マルチジャンルアドベンチャー」ゲームです。Steam®版およびNintendo Switch™北米・欧州版のパブリッシングは、株式会社スパイク・チュンソフトが担当いたします。</w:t>
      </w:r>
    </w:p>
    <w:p w14:paraId="219AB200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</w:p>
    <w:p w14:paraId="46AB78C0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  <w:u w:val="single"/>
        </w:rPr>
      </w:pPr>
      <w:r>
        <w:rPr>
          <w:rFonts w:ascii="Meiryo" w:eastAsia="Meiryo" w:hAnsi="Meiryo" w:cs="Meiryo"/>
          <w:sz w:val="18"/>
          <w:szCs w:val="18"/>
        </w:rPr>
        <w:t>▶︎公式サイト：</w:t>
      </w:r>
      <w:r>
        <w:fldChar w:fldCharType="begin"/>
      </w:r>
      <w:r>
        <w:instrText>HYPERLINK "https://shuten-kyodan.com" \h</w:instrText>
      </w:r>
      <w:r>
        <w:fldChar w:fldCharType="separate"/>
      </w:r>
      <w:r>
        <w:rPr>
          <w:rFonts w:ascii="Meiryo" w:eastAsia="Meiryo" w:hAnsi="Meiryo" w:cs="Meiryo"/>
          <w:sz w:val="18"/>
          <w:szCs w:val="18"/>
          <w:u w:val="single"/>
        </w:rPr>
        <w:t>https://shuten-kyodan.com</w:t>
      </w:r>
      <w:r>
        <w:fldChar w:fldCharType="end"/>
      </w:r>
    </w:p>
    <w:p w14:paraId="3B4433EB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  <w:u w:val="single"/>
        </w:rPr>
      </w:pPr>
      <w:r>
        <w:rPr>
          <w:rFonts w:ascii="Meiryo" w:eastAsia="Meiryo" w:hAnsi="Meiryo" w:cs="Meiryo"/>
          <w:sz w:val="18"/>
          <w:szCs w:val="18"/>
        </w:rPr>
        <w:t>▶︎公式X：</w:t>
      </w:r>
      <w:r>
        <w:fldChar w:fldCharType="begin"/>
      </w:r>
      <w:r>
        <w:instrText>HYPERLINK "https://x.com/shuten_kyodan"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18"/>
          <w:szCs w:val="18"/>
          <w:u w:val="single"/>
        </w:rPr>
        <w:t>https://x.com/shuten_kyodan</w:t>
      </w:r>
      <w:r>
        <w:fldChar w:fldCharType="end"/>
      </w:r>
    </w:p>
    <w:p w14:paraId="428893DD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0C9D68CB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▶︎開発スタッフ</w:t>
      </w:r>
    </w:p>
    <w:p w14:paraId="0DC9EF9E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b/>
          <w:bCs/>
          <w:sz w:val="18"/>
          <w:szCs w:val="18"/>
          <w:u w:val="single"/>
        </w:rPr>
      </w:pPr>
      <w:r>
        <w:rPr>
          <w:rFonts w:ascii="Meiryo" w:eastAsia="Meiryo" w:hAnsi="Meiryo" w:cs="Meiryo"/>
          <w:sz w:val="18"/>
          <w:szCs w:val="18"/>
        </w:rPr>
        <w:t>ストーリー：⼩⾼ 和剛、中澤 工、北山 猛邦 / イラスト：しまど</w:t>
      </w:r>
      <w:proofErr w:type="gramStart"/>
      <w:r>
        <w:rPr>
          <w:rFonts w:ascii="Meiryo" w:eastAsia="Meiryo" w:hAnsi="Meiryo" w:cs="Meiryo"/>
          <w:sz w:val="18"/>
          <w:szCs w:val="18"/>
        </w:rPr>
        <w:t>りる /</w:t>
      </w:r>
      <w:proofErr w:type="gramEnd"/>
      <w:r>
        <w:rPr>
          <w:rFonts w:ascii="Meiryo" w:eastAsia="Meiryo" w:hAnsi="Meiryo" w:cs="Meiryo"/>
          <w:sz w:val="18"/>
          <w:szCs w:val="18"/>
        </w:rPr>
        <w:t xml:space="preserve"> 音楽：高田 雅史</w:t>
      </w:r>
    </w:p>
    <w:p w14:paraId="16FA38E6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18658162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▶︎出演キャスト</w:t>
      </w:r>
    </w:p>
    <w:p w14:paraId="09215E6D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斎賀 みつき / 悠木 碧 / 森川 智之 / 小野 大輔 / 小野 友樹 / 村瀬 歩 / 水瀬 いのり/ 伊藤 静</w:t>
      </w:r>
    </w:p>
    <w:p w14:paraId="60303C8F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3590264C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ジャンル：マルチジャンルADV</w:t>
      </w:r>
      <w:r>
        <w:rPr>
          <w:rFonts w:ascii="Meiryo" w:eastAsia="Meiryo" w:hAnsi="Meiryo" w:cs="Meiryo"/>
          <w:sz w:val="18"/>
          <w:szCs w:val="18"/>
        </w:rPr>
        <w:br/>
        <w:t>プレイ人数：1人</w:t>
      </w:r>
    </w:p>
    <w:p w14:paraId="7619FE1C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言語：日本語 / 英語 / 繁体字 / 簡体字</w:t>
      </w:r>
    </w:p>
    <w:p w14:paraId="5E366378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プラットフォーム：Nintendo Switch™2 / Nintendo Switch™ / DMM GAME PLAYER / Steam®</w:t>
      </w:r>
    </w:p>
    <w:p w14:paraId="6792D0A0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CERO：D</w:t>
      </w:r>
    </w:p>
    <w:p w14:paraId="065A88C2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lastRenderedPageBreak/>
        <w:t>発売日：2025年9月5日(金)全世界同時発売</w:t>
      </w:r>
    </w:p>
    <w:p w14:paraId="5A3D2CE7" w14:textId="4C03EB81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価格：通常版：6,980円(税込)/ 豪華版：13,580円(税込)/ デジタルデラックス版：Nintendo</w:t>
      </w:r>
      <w:r w:rsidR="000770E2">
        <w:rPr>
          <w:rFonts w:ascii="Meiryo" w:eastAsia="Meiryo" w:hAnsi="Meiryo" w:cs="Meiryo"/>
          <w:sz w:val="18"/>
          <w:szCs w:val="18"/>
          <w:lang w:val="en-US"/>
        </w:rPr>
        <w:t xml:space="preserve"> </w:t>
      </w:r>
      <w:r>
        <w:rPr>
          <w:rFonts w:ascii="Meiryo" w:eastAsia="Meiryo" w:hAnsi="Meiryo" w:cs="Meiryo"/>
          <w:sz w:val="18"/>
          <w:szCs w:val="18"/>
        </w:rPr>
        <w:t>Switch™ 9,180円(税込) Steam® 9,162円(税込) / Nintendo Switch™2版：7,310円（税込）</w:t>
      </w:r>
    </w:p>
    <w:p w14:paraId="77F07D1F" w14:textId="77777777" w:rsidR="006F5306" w:rsidRPr="000770E2" w:rsidRDefault="006F5306">
      <w:pPr>
        <w:spacing w:line="209" w:lineRule="auto"/>
        <w:jc w:val="left"/>
        <w:rPr>
          <w:rFonts w:ascii="Meiryo" w:eastAsia="Meiryo" w:hAnsi="Meiryo" w:cs="Meiryo" w:hint="eastAsia"/>
          <w:sz w:val="18"/>
          <w:szCs w:val="18"/>
          <w:lang w:val="en-US"/>
        </w:rPr>
      </w:pPr>
    </w:p>
    <w:p w14:paraId="5FFCFAFB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▶︎『終天教団』の購入につきまして、詳細は公式サイトをご確認ください。</w:t>
      </w:r>
    </w:p>
    <w:p w14:paraId="07355E9B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  <w:u w:val="single"/>
        </w:rPr>
      </w:pPr>
      <w:hyperlink r:id="rId12">
        <w:r>
          <w:rPr>
            <w:rFonts w:ascii="Meiryo" w:eastAsia="Meiryo" w:hAnsi="Meiryo" w:cs="Meiryo"/>
            <w:color w:val="1155CC"/>
            <w:sz w:val="18"/>
            <w:szCs w:val="18"/>
            <w:u w:val="single"/>
          </w:rPr>
          <w:t>https://shuten-kyodan.com/products/</w:t>
        </w:r>
      </w:hyperlink>
    </w:p>
    <w:p w14:paraId="257B179C" w14:textId="77777777" w:rsidR="006F5306" w:rsidRDefault="006F5306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</w:p>
    <w:p w14:paraId="7E457118" w14:textId="77777777" w:rsidR="006F5306" w:rsidRDefault="00000000">
      <w:pPr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©2025 EXNOA LLC/</w:t>
      </w:r>
      <w:proofErr w:type="spellStart"/>
      <w:r>
        <w:rPr>
          <w:rFonts w:ascii="Meiryo" w:eastAsia="Meiryo" w:hAnsi="Meiryo" w:cs="Meiryo"/>
          <w:sz w:val="18"/>
          <w:szCs w:val="18"/>
        </w:rPr>
        <w:t>Neilo</w:t>
      </w:r>
      <w:proofErr w:type="spellEnd"/>
      <w:r>
        <w:rPr>
          <w:rFonts w:ascii="Meiryo" w:eastAsia="Meiryo" w:hAnsi="Meiryo" w:cs="Meiryo"/>
          <w:sz w:val="18"/>
          <w:szCs w:val="18"/>
        </w:rPr>
        <w:t xml:space="preserve"> Inc. All rights reserved.</w:t>
      </w:r>
    </w:p>
    <w:p w14:paraId="4910931D" w14:textId="77777777" w:rsidR="006F5306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■報道関係者用 本件に関するお問い合わせ</w:t>
      </w:r>
    </w:p>
    <w:p w14:paraId="1BE8A0DF" w14:textId="77777777" w:rsidR="006F5306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sz w:val="18"/>
          <w:szCs w:val="18"/>
        </w:rPr>
      </w:pPr>
      <w:r>
        <w:rPr>
          <w:rFonts w:ascii="Meiryo" w:eastAsia="Meiryo" w:hAnsi="Meiryo" w:cs="Meiryo"/>
          <w:sz w:val="18"/>
          <w:szCs w:val="18"/>
        </w:rPr>
        <w:t>合同会社EXNOA プレス窓口</w:t>
      </w:r>
    </w:p>
    <w:p w14:paraId="46703C9D" w14:textId="77777777" w:rsidR="006F5306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sz w:val="18"/>
          <w:szCs w:val="18"/>
          <w:u w:val="single"/>
        </w:rPr>
      </w:pPr>
      <w:r>
        <w:rPr>
          <w:rFonts w:ascii="Meiryo" w:eastAsia="Meiryo" w:hAnsi="Meiryo" w:cs="Meiryo"/>
          <w:sz w:val="18"/>
          <w:szCs w:val="18"/>
        </w:rPr>
        <w:t>E-MAIL：</w:t>
      </w:r>
      <w:hyperlink r:id="rId13">
        <w:r>
          <w:rPr>
            <w:rFonts w:ascii="Meiryo" w:eastAsia="Meiryo" w:hAnsi="Meiryo" w:cs="Meiryo"/>
            <w:sz w:val="18"/>
            <w:szCs w:val="18"/>
            <w:u w:val="single"/>
          </w:rPr>
          <w:t>dmmgames-press@dmm.com</w:t>
        </w:r>
      </w:hyperlink>
    </w:p>
    <w:sectPr w:rsidR="006F5306">
      <w:headerReference w:type="default" r:id="rId14"/>
      <w:footerReference w:type="default" r:id="rId15"/>
      <w:pgSz w:w="11906" w:h="16838"/>
      <w:pgMar w:top="1537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299A10" w14:textId="77777777" w:rsidR="00A42A36" w:rsidRDefault="00A42A36">
      <w:r>
        <w:separator/>
      </w:r>
    </w:p>
  </w:endnote>
  <w:endnote w:type="continuationSeparator" w:id="0">
    <w:p w14:paraId="1C594C4F" w14:textId="77777777" w:rsidR="00A42A36" w:rsidRDefault="00A42A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35AEFCE6-435D-C241-9A77-EB22A05D2688}"/>
    <w:embedBold r:id="rId2" w:fontKey="{5B17F645-6052-234A-86CB-903DAA2DB9EF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3" w:subsetted="1" w:fontKey="{526DF393-CAC3-084A-B8B3-A253E9E3DEE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28372B1-69FA-C248-AEEF-6138F2BCE232}"/>
    <w:embedBold r:id="rId5" w:fontKey="{92F81ECD-1468-6C42-937A-3492420C91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A7FE5940-F51E-3743-9AD0-F2DE01BBEB1C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84FB96A2-8623-464E-9131-A2FF7A1254B2}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8" w:subsetted="1" w:fontKey="{E0662CB9-1161-E44E-8D1B-93C8442216B0}"/>
    <w:embedBold r:id="rId9" w:subsetted="1" w:fontKey="{8B5C9C34-C5D4-BE45-9A3C-BE969664A9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4D70E8" w14:textId="77777777" w:rsidR="006F530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MS PGothic" w:eastAsia="MS PGothic" w:hAnsi="MS PGothic" w:cs="MS PGothic"/>
        <w:color w:val="000000"/>
        <w:sz w:val="18"/>
        <w:szCs w:val="18"/>
      </w:rPr>
    </w:pP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PAGE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0770E2">
      <w:rPr>
        <w:rFonts w:ascii="MS PGothic" w:eastAsia="MS PGothic" w:hAnsi="MS PGothic" w:cs="MS PGothic"/>
        <w:noProof/>
        <w:color w:val="000000"/>
        <w:sz w:val="18"/>
        <w:szCs w:val="18"/>
      </w:rPr>
      <w:t>1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  <w:r>
      <w:rPr>
        <w:rFonts w:ascii="MS PGothic" w:eastAsia="MS PGothic" w:hAnsi="MS PGothic" w:cs="MS PGothic"/>
        <w:color w:val="000000"/>
        <w:sz w:val="18"/>
        <w:szCs w:val="18"/>
      </w:rPr>
      <w:t>/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NUMPAGES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0770E2">
      <w:rPr>
        <w:rFonts w:ascii="MS PGothic" w:eastAsia="MS PGothic" w:hAnsi="MS PGothic" w:cs="MS PGothic"/>
        <w:noProof/>
        <w:color w:val="000000"/>
        <w:sz w:val="18"/>
        <w:szCs w:val="18"/>
      </w:rPr>
      <w:t>2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FFE812" w14:textId="77777777" w:rsidR="00A42A36" w:rsidRDefault="00A42A36">
      <w:r>
        <w:separator/>
      </w:r>
    </w:p>
  </w:footnote>
  <w:footnote w:type="continuationSeparator" w:id="0">
    <w:p w14:paraId="5000D2F4" w14:textId="77777777" w:rsidR="00A42A36" w:rsidRDefault="00A42A3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1C46DB" w14:textId="77777777" w:rsidR="006F5306" w:rsidRDefault="006F5306">
    <w:pPr>
      <w:spacing w:line="209" w:lineRule="auto"/>
      <w:jc w:val="left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5306"/>
    <w:rsid w:val="000770E2"/>
    <w:rsid w:val="00540CC1"/>
    <w:rsid w:val="006F5306"/>
    <w:rsid w:val="00A42A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9516378"/>
  <w15:docId w15:val="{8DF586AE-FE5F-C842-88A6-2859DE634D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MS PGothic" w:eastAsia="MS PGothic" w:hAnsi="MS PGothic" w:cs="MS PGothic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a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b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c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d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e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f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uiPriority w:val="34"/>
    <w:qFormat/>
    <w:rsid w:val="00D709B1"/>
    <w:pPr>
      <w:ind w:leftChars="400" w:left="840"/>
    </w:pPr>
    <w:rPr>
      <w:rFonts w:asciiTheme="minorHAnsi" w:hAnsiTheme="minorHAnsi" w:cstheme="minorBidi"/>
      <w:szCs w:val="22"/>
    </w:rPr>
  </w:style>
  <w:style w:type="paragraph" w:styleId="a7">
    <w:name w:val="Date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uiPriority w:val="9"/>
    <w:rsid w:val="00F0434C"/>
    <w:rPr>
      <w:rFonts w:ascii="MS PGothic" w:eastAsia="MS PGothic" w:hAnsi="MS PGothic" w:cs="MS PGothic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link w:val="af1"/>
    <w:uiPriority w:val="99"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Web">
    <w:name w:val="Normal (Web)"/>
    <w:uiPriority w:val="99"/>
    <w:semiHidden/>
    <w:unhideWhenUsed/>
    <w:rsid w:val="00FB6C8D"/>
    <w:pPr>
      <w:widowControl/>
      <w:spacing w:before="100" w:beforeAutospacing="1" w:after="100" w:afterAutospacing="1"/>
      <w:jc w:val="left"/>
    </w:pPr>
    <w:rPr>
      <w:rFonts w:ascii="MS PGothic" w:eastAsia="MS PGothic" w:hAnsi="MS PGothic" w:cs="MS PGothic"/>
      <w:sz w:val="24"/>
    </w:rPr>
  </w:style>
  <w:style w:type="character" w:customStyle="1" w:styleId="30">
    <w:name w:val="見出し 3 (文字)"/>
    <w:basedOn w:val="a0"/>
    <w:uiPriority w:val="9"/>
    <w:rsid w:val="00A26D19"/>
    <w:rPr>
      <w:rFonts w:eastAsia="ＭＳ 明朝" w:cs="Times New Roman"/>
      <w:b/>
      <w:sz w:val="28"/>
      <w:szCs w:val="28"/>
    </w:rPr>
  </w:style>
  <w:style w:type="paragraph" w:styleId="af6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about:blank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https://shuten-kyodan.com/products/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hyperlink" Target="https://shuten-kyodan.com/products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r/s0WzMVUjIubUwWTVrsK7CYhA==">CgMxLjA4AHIhMVRHNm9ianpFWFEtMHFGWWF0bnZLTVJfeHFyaFJZUHpa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273</Words>
  <Characters>1562</Characters>
  <Application>Microsoft Office Word</Application>
  <DocSecurity>0</DocSecurity>
  <Lines>13</Lines>
  <Paragraphs>3</Paragraphs>
  <ScaleCrop>false</ScaleCrop>
  <Company/>
  <LinksUpToDate>false</LinksUpToDate>
  <CharactersWithSpaces>1832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ryuji-hayashi</dc:creator>
  <cp:lastModifiedBy>齊藤 楓</cp:lastModifiedBy>
  <cp:revision>2</cp:revision>
  <dcterms:created xsi:type="dcterms:W3CDTF">2025-04-25T03:49:00Z</dcterms:created>
  <dcterms:modified xsi:type="dcterms:W3CDTF">2026-04-14T03:33:00Z</dcterms:modified>
</cp:coreProperties>
</file>